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方正小标宋简体" w:hAnsi="仿宋_GB2312" w:eastAsia="方正小标宋简体" w:cs="仿宋_GB2312"/>
          <w:sz w:val="36"/>
          <w:szCs w:val="36"/>
          <w:highlight w:val="none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  <w:highlight w:val="none"/>
        </w:rPr>
        <w:t>政府采购进口产品申请表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仿宋_GB2312" w:eastAsia="方正小标宋简体" w:cs="仿宋_GB2312"/>
          <w:sz w:val="36"/>
          <w:szCs w:val="36"/>
          <w:highlight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935"/>
        <w:gridCol w:w="6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申请单位</w:t>
            </w:r>
          </w:p>
        </w:tc>
        <w:tc>
          <w:tcPr>
            <w:tcW w:w="601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申请文件名称</w:t>
            </w:r>
          </w:p>
        </w:tc>
        <w:tc>
          <w:tcPr>
            <w:tcW w:w="601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申请文号</w:t>
            </w:r>
          </w:p>
        </w:tc>
        <w:tc>
          <w:tcPr>
            <w:tcW w:w="601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采购项目名称</w:t>
            </w:r>
          </w:p>
        </w:tc>
        <w:tc>
          <w:tcPr>
            <w:tcW w:w="601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采购项目金额</w:t>
            </w:r>
          </w:p>
        </w:tc>
        <w:tc>
          <w:tcPr>
            <w:tcW w:w="601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采购项目所属项目名称</w:t>
            </w:r>
          </w:p>
        </w:tc>
        <w:tc>
          <w:tcPr>
            <w:tcW w:w="601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采购项目所属项目金额</w:t>
            </w:r>
          </w:p>
        </w:tc>
        <w:tc>
          <w:tcPr>
            <w:tcW w:w="601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项目使用单位</w:t>
            </w:r>
          </w:p>
        </w:tc>
        <w:tc>
          <w:tcPr>
            <w:tcW w:w="601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项目组织单位</w:t>
            </w:r>
          </w:p>
        </w:tc>
        <w:tc>
          <w:tcPr>
            <w:tcW w:w="601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7" w:hRule="atLeast"/>
          <w:jc w:val="center"/>
        </w:trPr>
        <w:tc>
          <w:tcPr>
            <w:tcW w:w="97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请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理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由</w:t>
            </w:r>
          </w:p>
        </w:tc>
        <w:tc>
          <w:tcPr>
            <w:tcW w:w="794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ind w:firstLine="4427" w:firstLineChars="175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盖  章</w:t>
            </w:r>
          </w:p>
          <w:p>
            <w:pPr>
              <w:spacing w:line="500" w:lineRule="exact"/>
              <w:ind w:firstLine="5439" w:firstLineChars="215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numPr>
          <w:ilvl w:val="0"/>
          <w:numId w:val="2"/>
        </w:numPr>
        <w:jc w:val="center"/>
        <w:rPr>
          <w:rFonts w:hint="eastAsia" w:ascii="方正小标宋简体" w:hAnsi="仿宋_GB2312" w:eastAsia="方正小标宋简体" w:cs="仿宋_GB2312"/>
          <w:sz w:val="36"/>
          <w:szCs w:val="36"/>
          <w:highlight w:val="none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  <w:highlight w:val="none"/>
        </w:rPr>
        <w:t>政府采购进口产品专家论证意见表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仿宋_GB2312" w:eastAsia="方正小标宋简体" w:cs="仿宋_GB2312"/>
          <w:sz w:val="36"/>
          <w:szCs w:val="36"/>
          <w:highlight w:val="none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6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tabs>
                <w:tab w:val="left" w:pos="953"/>
              </w:tabs>
              <w:spacing w:line="400" w:lineRule="exact"/>
              <w:rPr>
                <w:rFonts w:hint="eastAsia" w:ascii="黑体" w:hAnsi="黑体" w:eastAsia="黑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highlight w:val="none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4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申请单位</w:t>
            </w:r>
          </w:p>
        </w:tc>
        <w:tc>
          <w:tcPr>
            <w:tcW w:w="608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4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拟采购产品名称</w:t>
            </w:r>
          </w:p>
        </w:tc>
        <w:tc>
          <w:tcPr>
            <w:tcW w:w="608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4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拟采购产品金额</w:t>
            </w:r>
          </w:p>
        </w:tc>
        <w:tc>
          <w:tcPr>
            <w:tcW w:w="608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4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采购项目所属项目名称</w:t>
            </w:r>
          </w:p>
        </w:tc>
        <w:tc>
          <w:tcPr>
            <w:tcW w:w="608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4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采购项目所属项目金额</w:t>
            </w:r>
          </w:p>
        </w:tc>
        <w:tc>
          <w:tcPr>
            <w:tcW w:w="608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highlight w:val="none"/>
              </w:rPr>
              <w:t>二、申请理由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spacing w:line="400" w:lineRule="exact"/>
              <w:ind w:firstLine="253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101600</wp:posOffset>
                      </wp:positionV>
                      <wp:extent cx="71755" cy="71755"/>
                      <wp:effectExtent l="5080" t="5080" r="18415" b="1841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448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9pt;margin-top:8pt;height:5.65pt;width:5.65pt;z-index:251659264;mso-width-relative:page;mso-height-relative:page;" fillcolor="#FFFFFF" filled="t" stroked="t" coordsize="21600,21600" o:gfxdata="UEsDBAoAAAAAAIdO4kAAAAAAAAAAAAAAAAAEAAAAZHJzL1BLAwQUAAAACACHTuJAaQ2gZdIAAAAG&#10;AQAADwAAAGRycy9kb3ducmV2LnhtbE2PzU7DMBCE70i8g7VI3KiTRjRViFMhJLhxoCDOm3iJ08br&#10;KHb/3p7tCU6j0axmvq03Zz+qI81xCGwgX2SgiLtgB+4NfH2+PqxBxYRscQxMBi4UYdPc3tRY2XDi&#10;DzpuU6+khGOFBlxKU6V17Bx5jIswEUv2E2aPSezcazvjScr9qJdZttIeB5YFhxO9OOr224M3wPZR&#10;v++wmy7P5fBdvsW5cOvWmPu7PHsCleic/o7hii/o0AhTGw5soxrFC3gSWclH17jIQbUGlmUBuqn1&#10;f/zmF1BLAwQUAAAACACHTuJAQPVxQhYCAABQBAAADgAAAGRycy9lMm9Eb2MueG1srVTNjhMxDL4j&#10;8Q5R7nTaRe2iUacr7ZZyQYC08ABpkpmJlD/FaWf6AvAGnLhw57n6HDhJt/vDpQdyyDi289n+7Mzy&#10;ZjSa7GUA5WxDZ5MpJdJyJ5TtGvrt6+bNO0ogMiuYdlY29CCB3qxev1oOvpZXrndayEAQxEI9+Ib2&#10;Mfq6qoD30jCYOC8tGlsXDIt4DF0lAhsQ3ejqajpdVIMLwgfHJQBq18VIT4jhEkDXtorLteM7I20s&#10;qEFqFrEk6JUHusrZtq3k8XPbgoxENxQrjXnHIChv016tlqzuAvO94qcU2CUpvKjJMGUx6BlqzSIj&#10;u6D+gTKKBweujRPuTFUKyYxgFbPpC27ue+ZlrgWpBn8mHf4fLP+0/xKIEg1dUGKZwYYff/44/vpz&#10;/P2dLBI9g4cave49+sXx1o04NA96QGWqemyDSV+sh6AdyT2cyZVjJByV17Pr+ZwSjpYiInb1eNUH&#10;iB+kMyQJDQ3YuUwo23+EWFwfXFIkcFqJjdI6H0K3vdOB7Bl2eZNXuat9z4o2dxrDQXHNoZ9haEsG&#10;JOHtHJPnDOe6xXlC0XjkBmyXAZ/dOEGd8KdpJV5SkKfJpazXDPril01l6oyKMuAFVveSifdWkHjw&#10;yL/FZ0dTMkYKSrTEV5qk7BmZ0pd4YhLaYi6peaVJSYrjdkSYJG6dOGBDdz6orke+c0uzOw5aLuL0&#10;KNIkPz1n0Mcfweo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Q2gZdIAAAAGAQAADwAAAAAAAAAB&#10;ACAAAAAiAAAAZHJzL2Rvd25yZXYueG1sUEsBAhQAFAAAAAgAh07iQED1cUIWAgAAUAQAAA4AAAAA&#10;AAAAAQAgAAAAIQEAAGRycy9lMm9Eb2MueG1sUEsFBgAAAAAGAAYAWQEAAKkFAAAAAA==&#10;">
                      <v:fill on="t" opacity="0f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48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1、中国境内无法获取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spacing w:line="400" w:lineRule="exact"/>
              <w:ind w:firstLine="253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99060</wp:posOffset>
                      </wp:positionV>
                      <wp:extent cx="71755" cy="71755"/>
                      <wp:effectExtent l="5080" t="5080" r="18415" b="1841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448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9pt;margin-top:7.8pt;height:5.65pt;width:5.65pt;z-index:251660288;mso-width-relative:page;mso-height-relative:page;" fillcolor="#FFFFFF" filled="t" stroked="t" coordsize="21600,21600" o:gfxdata="UEsDBAoAAAAAAIdO4kAAAAAAAAAAAAAAAAAEAAAAZHJzL1BLAwQUAAAACACHTuJA1izl1dIAAAAG&#10;AQAADwAAAGRycy9kb3ducmV2LnhtbE2OzU7DMBCE70i8g7VI3KiTVk1LiFMhJHrjQEGcN/ESB+J1&#10;FLt/b9/tCU6j0Yxmvmpz8oM60BT7wAbyWQaKuA22587A58frwxpUTMgWh8Bk4EwRNvXtTYWlDUd+&#10;p8MudUpGOJZowKU0llrH1pHHOAsjsWTfYfKYxE6dthMeZdwPep5lhfbYszw4HOnFUfu723sDbJf6&#10;7Qfb8fy86r9W2zgt3Lox5v4uz55AJTqlvzJc8QUdamFqwp5tVIN4AU8iywLUNV7koBoD8+IRdF3p&#10;//j1BVBLAwQUAAAACACHTuJA6yDpVhcCAABQBAAADgAAAGRycy9lMm9Eb2MueG1srVTNjhMxDL4j&#10;8Q5R7nTaZbuLRp2uBKVcECAtPICbZGYi5U9J2pm+ALwBJy7cea4+B07S7f5detgcMo7tfLY/O7O4&#10;GbUiO+GDtKahs8mUEmGY5dJ0Df3xff3mHSUhguGgrBEN3YtAb5avXy0GV4sL21vFhScIYkI9uIb2&#10;Mbq6qgLrhYYwsU4YNLbWa4h49F3FPQyIrlV1MZ1eVYP13HnLRAioXRUjPSL6cwBt20omVpZttTCx&#10;oHqhIGJJoZcu0GXOtm0Fi1/bNohIVEOx0ph3DILyJu3VcgF158H1kh1TgHNSeFKTBmkw6AlqBRHI&#10;1stnUFoyb4Nt44RZXZVCMiNYxWz6hJvbHpzItSDVwZ1IDy8Hy77svnkieUMvKTGgseGH378Of/4d&#10;/v4kl4mewYUavW4d+sXxvR1xaO70AZWp6rH1On2xHoJ2JHd/IleMkTBUXs+u53NKGFqKiNjV/VXn&#10;Q/wkrCZJaKjHzmVCYfc5xOJ655IiBaskX0ul8sF3mw/Kkx1gl9d5lbvK9VC0udMYLhTXHPoRhjJk&#10;aOjV2zkmzwDnusV5QlE75CaYLgM+unGEOuJP00q8pCAPk0tZryD0xS+bytRpGYXHC1D3AvhHw0nc&#10;O+Tf4LOjKRktOCVK4CtNUvaMINU5npiEMphLal5pUpLiuBkRJokby/fY0K3zsuuR79zS7I6Dlos4&#10;Poo0yQ/PGfT+R7D8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Ys5dXSAAAABgEAAA8AAAAAAAAA&#10;AQAgAAAAIgAAAGRycy9kb3ducmV2LnhtbFBLAQIUABQAAAAIAIdO4kDrIOlWFwIAAFAEAAAOAAAA&#10;AAAAAAEAIAAAACEBAABkcnMvZTJvRG9jLnhtbFBLBQYAAAAABgAGAFkBAACqBQAAAAA=&#10;">
                      <v:fill on="t" opacity="0f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48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2、无法以合理的商业条件获取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spacing w:line="400" w:lineRule="exact"/>
              <w:ind w:firstLine="253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99695</wp:posOffset>
                      </wp:positionV>
                      <wp:extent cx="71755" cy="71755"/>
                      <wp:effectExtent l="5080" t="5080" r="18415" b="1841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448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45pt;margin-top:7.85pt;height:5.65pt;width:5.65pt;z-index:251661312;mso-width-relative:page;mso-height-relative:page;" fillcolor="#FFFFFF" filled="t" stroked="t" coordsize="21600,21600" o:gfxdata="UEsDBAoAAAAAAIdO4kAAAAAAAAAAAAAAAAAEAAAAZHJzL1BLAwQUAAAACACHTuJASP2pL9EAAAAG&#10;AQAADwAAAGRycy9kb3ducmV2LnhtbE2Oy07DMBBF90j8gzVI7KjdQEkb4lQICXYsKIj1JHbjQDyO&#10;bPf190xXdHkfuvfU66Mfxd7GNATSMJ8pEJa6YAbqNXx9vt4tQaSMZHAMZDWcbIJ1c31VY2XCgT7s&#10;fpN7wSOUKtTgcp4qKVPnrMc0C5MlzrYheswsYy9NxAOP+1EWSj1KjwPxg8PJvjjb/W52XgOZhXz/&#10;wW46PZfDd/mW4r1btlrf3szVE4hsj/m/DGd8RoeGmdqwI5PEqKFYcZHtRQniHD8UIFq2SwWyqeUl&#10;fvMHUEsDBBQAAAAIAIdO4kAeyR2xFgIAAFAEAAAOAAAAZHJzL2Uyb0RvYy54bWytVM2O0zAQviPx&#10;DpbvNOmi7qKo6UpQygUB0sIDTG0nseQ/2W6TvgC8AScu3HmuPgdju9v94dIDPjjjmfE3M9+Ms7yd&#10;tCJ74YO0pqXzWU2JMMxyafqWfvu6efWGkhDBcFDWiJYeRKC3q5cvlqNrxJUdrOLCEwQxoRldS4cY&#10;XVNVgQ1CQ5hZJwwaO+s1RDz6vuIeRkTXqrqq6+tqtJ47b5kIAbXrYqQnRH8JoO06ycTasp0WJhZU&#10;LxRELCkM0gW6ytl2nWDxc9cFEYlqKVYa845BUN6mvVotoek9uEGyUwpwSQrPatIgDQY9Q60hAtl5&#10;+Q+UlszbYLs4Y1ZXpZDMCFYxr59xczeAE7kWpDq4M+nh/8GyT/svnkje0gUlBjQ2/Pjzx/HXn+Pv&#10;72SR6BldaNDrzqFfnN7aCYfmXh9QmaqeOq/TF+shaEdyD2dyxRQJQ+XN/GaBMRhaiojY1cNV50P8&#10;IKwmSWipx85lQmH/McTieu+SIgWrJN9IpfLB99t3ypM9YJc3eZW7yg1QtLnTGC4U1xz6CYYyZGzp&#10;9esFJs8A57rDeUJRO+QmmD4DPrlxgjrh12klXlKQx8mlrNcQhuKXTWXqtIzC4wVoBgH8veEkHhzy&#10;b/DZ0ZSMFpwSJfCVJil7RpDqEk9MQhnMJTWvNClJcdpOCJPEreUHbOjOedkPyHduaXbHQctFnB5F&#10;muTH5wz68CNY/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I/akv0QAAAAYBAAAPAAAAAAAAAAEA&#10;IAAAACIAAABkcnMvZG93bnJldi54bWxQSwECFAAUAAAACACHTuJAHskdsRYCAABQBAAADgAAAAAA&#10;AAABACAAAAAgAQAAZHJzL2Uyb0RvYy54bWxQSwUGAAAAAAYABgBZAQAAqAUAAAAA&#10;">
                      <v:fill on="t" opacity="0f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48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原因阐述：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highlight w:val="none"/>
              </w:rPr>
              <w:t>三、专家论证意见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spacing w:line="500" w:lineRule="exact"/>
              <w:ind w:firstLine="209" w:firstLineChars="8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（专家代表手书）</w:t>
            </w:r>
          </w:p>
          <w:p>
            <w:pPr>
              <w:spacing w:line="500" w:lineRule="exact"/>
              <w:ind w:firstLine="5143" w:firstLineChars="203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ind w:firstLine="5143" w:firstLineChars="203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ind w:firstLine="5143" w:firstLineChars="203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ind w:firstLine="5143" w:firstLineChars="203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ind w:firstLine="5143" w:firstLineChars="203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ind w:firstLine="5143" w:firstLineChars="203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ind w:firstLine="5143" w:firstLineChars="203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ind w:firstLine="5143" w:firstLineChars="203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专家签字</w:t>
            </w:r>
          </w:p>
          <w:p>
            <w:pPr>
              <w:spacing w:line="360" w:lineRule="exact"/>
              <w:ind w:firstLine="6325" w:firstLineChars="25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spacing w:line="500" w:lineRule="exact"/>
        <w:rPr>
          <w:rFonts w:ascii="仿宋" w:hAnsi="仿宋" w:eastAsia="仿宋" w:cs="仿宋_GB2312"/>
          <w:sz w:val="32"/>
          <w:szCs w:val="32"/>
          <w:highlight w:val="none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04" w:right="1531" w:bottom="1304" w:left="1531" w:header="851" w:footer="992" w:gutter="0"/>
          <w:cols w:space="720" w:num="1"/>
          <w:docGrid w:type="linesAndChars" w:linePitch="598" w:charSpace="2851"/>
        </w:sectPr>
      </w:pPr>
    </w:p>
    <w:p>
      <w:pPr>
        <w:jc w:val="center"/>
        <w:rPr>
          <w:rFonts w:hint="eastAsia" w:ascii="方正小标宋简体" w:hAnsi="仿宋" w:eastAsia="方正小标宋简体" w:cs="仿宋_GB2312"/>
          <w:sz w:val="36"/>
          <w:szCs w:val="36"/>
          <w:highlight w:val="none"/>
        </w:rPr>
      </w:pPr>
      <w:r>
        <w:rPr>
          <w:rFonts w:hint="eastAsia" w:ascii="方正小标宋简体" w:hAnsi="仿宋" w:eastAsia="方正小标宋简体" w:cs="仿宋_GB2312"/>
          <w:sz w:val="36"/>
          <w:szCs w:val="36"/>
          <w:highlight w:val="none"/>
          <w:lang w:val="en-US" w:eastAsia="zh-CN"/>
        </w:rPr>
        <w:t>3.</w:t>
      </w:r>
      <w:r>
        <w:rPr>
          <w:rFonts w:hint="eastAsia" w:ascii="方正小标宋简体" w:hAnsi="仿宋" w:eastAsia="方正小标宋简体" w:cs="仿宋_GB2312"/>
          <w:sz w:val="36"/>
          <w:szCs w:val="36"/>
          <w:highlight w:val="none"/>
        </w:rPr>
        <w:t>政府采购进口产品论证专家基本情况登记表</w:t>
      </w:r>
    </w:p>
    <w:p>
      <w:pPr>
        <w:spacing w:line="400" w:lineRule="exact"/>
        <w:jc w:val="center"/>
        <w:rPr>
          <w:rFonts w:hint="eastAsia" w:ascii="方正小标宋简体" w:hAnsi="仿宋" w:eastAsia="方正小标宋简体" w:cs="仿宋_GB2312"/>
          <w:sz w:val="36"/>
          <w:szCs w:val="36"/>
          <w:highlight w:val="none"/>
        </w:rPr>
      </w:pPr>
    </w:p>
    <w:p>
      <w:pPr>
        <w:spacing w:line="500" w:lineRule="exact"/>
        <w:ind w:firstLine="320" w:firstLineChars="100"/>
        <w:rPr>
          <w:rFonts w:hint="eastAsia" w:ascii="楷体" w:hAnsi="楷体" w:eastAsia="楷体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b w:val="0"/>
          <w:bCs w:val="0"/>
          <w:sz w:val="32"/>
          <w:szCs w:val="32"/>
          <w:highlight w:val="none"/>
        </w:rPr>
        <w:t>填报单位（盖章）：                                              进口产品名称：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98"/>
        <w:gridCol w:w="1008"/>
        <w:gridCol w:w="3322"/>
        <w:gridCol w:w="1829"/>
        <w:gridCol w:w="2394"/>
        <w:gridCol w:w="1721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332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182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现从事专业</w:t>
            </w:r>
          </w:p>
        </w:tc>
        <w:tc>
          <w:tcPr>
            <w:tcW w:w="23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职称（职业资格）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从业时间</w:t>
            </w:r>
          </w:p>
        </w:tc>
        <w:tc>
          <w:tcPr>
            <w:tcW w:w="18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332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  <w:bookmarkStart w:id="0" w:name="_GoBack"/>
            <w:bookmarkEnd w:id="0"/>
          </w:p>
        </w:tc>
        <w:tc>
          <w:tcPr>
            <w:tcW w:w="1829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332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9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332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9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332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9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332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9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332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9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332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9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332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9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332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9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6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332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9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</w:pPr>
          </w:p>
        </w:tc>
      </w:tr>
    </w:tbl>
    <w:p>
      <w:pPr>
        <w:spacing w:line="500" w:lineRule="exact"/>
        <w:ind w:firstLine="11680" w:firstLineChars="3650"/>
        <w:rPr>
          <w:rFonts w:hint="eastAsia" w:ascii="楷体" w:hAnsi="楷体" w:eastAsia="楷体" w:cs="仿宋_GB2312"/>
          <w:sz w:val="32"/>
          <w:szCs w:val="32"/>
          <w:highlight w:val="none"/>
        </w:rPr>
      </w:pPr>
    </w:p>
    <w:p>
      <w:pPr>
        <w:spacing w:line="500" w:lineRule="exact"/>
        <w:ind w:firstLine="11680" w:firstLineChars="3650"/>
        <w:rPr>
          <w:rFonts w:hint="eastAsia" w:ascii="楷体" w:hAnsi="楷体" w:eastAsia="楷体" w:cs="仿宋_GB2312"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sz w:val="32"/>
          <w:szCs w:val="32"/>
          <w:highlight w:val="none"/>
        </w:rPr>
        <w:t>制表时间：</w:t>
      </w:r>
    </w:p>
    <w:p>
      <w:pPr>
        <w:spacing w:line="500" w:lineRule="exact"/>
        <w:ind w:firstLine="320" w:firstLineChars="100"/>
        <w:rPr>
          <w:rFonts w:ascii="仿宋" w:hAnsi="仿宋" w:eastAsia="仿宋" w:cs="仿宋_GB2312"/>
          <w:sz w:val="32"/>
          <w:szCs w:val="32"/>
          <w:highlight w:val="none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6838" w:h="11906" w:orient="landscape"/>
          <w:pgMar w:top="1531" w:right="1021" w:bottom="1418" w:left="851" w:header="851" w:footer="992" w:gutter="0"/>
          <w:cols w:space="720" w:num="1"/>
          <w:docGrid w:linePitch="312" w:charSpace="0"/>
        </w:sectPr>
      </w:pPr>
    </w:p>
    <w:p>
      <w:pPr>
        <w:numPr>
          <w:ilvl w:val="0"/>
          <w:numId w:val="3"/>
        </w:numPr>
        <w:jc w:val="center"/>
        <w:rPr>
          <w:rFonts w:hint="eastAsia" w:ascii="方正小标宋简体" w:hAnsi="仿宋_GB2312" w:eastAsia="方正小标宋简体" w:cs="仿宋_GB2312"/>
          <w:sz w:val="36"/>
          <w:szCs w:val="36"/>
          <w:highlight w:val="none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  <w:highlight w:val="none"/>
        </w:rPr>
        <w:t>政府采购进口产品所属行业主管部门意见表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仿宋_GB2312" w:eastAsia="方正小标宋简体" w:cs="仿宋_GB2312"/>
          <w:sz w:val="36"/>
          <w:szCs w:val="36"/>
          <w:highlight w:val="none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6"/>
        <w:gridCol w:w="6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tabs>
                <w:tab w:val="left" w:pos="953"/>
              </w:tabs>
              <w:spacing w:line="400" w:lineRule="exact"/>
              <w:rPr>
                <w:rFonts w:hint="eastAsia" w:ascii="黑体" w:hAnsi="黑体" w:eastAsia="黑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highlight w:val="none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78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申请单位</w:t>
            </w:r>
          </w:p>
        </w:tc>
        <w:tc>
          <w:tcPr>
            <w:tcW w:w="614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78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拟采购产品名称</w:t>
            </w:r>
          </w:p>
        </w:tc>
        <w:tc>
          <w:tcPr>
            <w:tcW w:w="614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78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拟采购产品金额</w:t>
            </w:r>
          </w:p>
        </w:tc>
        <w:tc>
          <w:tcPr>
            <w:tcW w:w="614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78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采购项目所属项目名称</w:t>
            </w:r>
          </w:p>
        </w:tc>
        <w:tc>
          <w:tcPr>
            <w:tcW w:w="614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78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采购项目所属项目金额</w:t>
            </w:r>
          </w:p>
        </w:tc>
        <w:tc>
          <w:tcPr>
            <w:tcW w:w="614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highlight w:val="none"/>
              </w:rPr>
              <w:t>二、申请理由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101600</wp:posOffset>
                      </wp:positionV>
                      <wp:extent cx="71755" cy="71755"/>
                      <wp:effectExtent l="5080" t="5080" r="18415" b="1841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420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9pt;margin-top:8pt;height:5.65pt;width:5.65pt;z-index:251662336;mso-width-relative:page;mso-height-relative:page;" fillcolor="#FFFFFF" filled="t" stroked="t" coordsize="21600,21600" o:gfxdata="UEsDBAoAAAAAAIdO4kAAAAAAAAAAAAAAAAAEAAAAZHJzL1BLAwQUAAAACACHTuJAaQ2gZdIAAAAG&#10;AQAADwAAAGRycy9kb3ducmV2LnhtbE2PzU7DMBCE70i8g7VI3KiTRjRViFMhJLhxoCDOm3iJ08br&#10;KHb/3p7tCU6j0axmvq03Zz+qI81xCGwgX2SgiLtgB+4NfH2+PqxBxYRscQxMBi4UYdPc3tRY2XDi&#10;DzpuU6+khGOFBlxKU6V17Bx5jIswEUv2E2aPSezcazvjScr9qJdZttIeB5YFhxO9OOr224M3wPZR&#10;v++wmy7P5fBdvsW5cOvWmPu7PHsCleic/o7hii/o0AhTGw5soxrFC3gSWclH17jIQbUGlmUBuqn1&#10;f/zmF1BLAwQUAAAACACHTuJASGIsmBUCAABQBAAADgAAAGRycy9lMm9Eb2MueG1srVTNjtMwEL4j&#10;8Q6W7zTtou6iqOlKUMoFAdIuDzC1ncSS/2S7TfoC8AacuHDnufocjO3Q/eHSAzkk4/Hnb2a+GWd1&#10;O2pFDsIHaU1DF7M5JcIwy6XpGvr1fvvqDSUhguGgrBENPYpAb9cvX6wGV4sr21vFhSdIYkI9uIb2&#10;Mbq6qgLrhYYws04Y3Gyt1xBx6buKexiQXavqaj6/rgbrufOWiRDQuymbdGL0lxDatpVMbCzba2Fi&#10;YfVCQcSSQi9doOucbdsKFj+3bRCRqIZipTG/MQjau/Su1iuoOw+ul2xKAS5J4VlNGqTBoGeqDUQg&#10;ey//odKSeRtsG2fM6qoUkhXBKhbzZ9rc9eBErgWlDu4sevh/tOzT4YsnkuMkUGJAY8NPP76ffv4+&#10;/fpGFkmewYUaUXcOcXF8a8cEnfwBnanqsfU6fbEegvso7vEsrhgjYei8Wdwsl5Qw3CkmclQPR50P&#10;8YOwmiSjoR47lwWFw8cQC/QvJEUKVkm+lUrlhe9275QnB8Aub/NTzirXQ/HmTmO4UKA59BMOZcjQ&#10;0OvXS0yeAc51i/OEpnaoTTBdJnxyYqKa+OfpSbqkII+TS1lvIPQFl7fK1GkZhccDUPcC+HvDSTw6&#10;1N/gtaMpGS04JUrgLU1WRkaQ6hIkJqEM5pKaV5qUrDjuRqRJ5s7yIzZ077zsetQ7tzTDcdByEdOl&#10;SJP8eJ1JH34E6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pDaBl0gAAAAYBAAAPAAAAAAAAAAEA&#10;IAAAACIAAABkcnMvZG93bnJldi54bWxQSwECFAAUAAAACACHTuJASGIsmBUCAABQBAAADgAAAAAA&#10;AAABACAAAAAhAQAAZHJzL2Uyb0RvYy54bWxQSwUGAAAAAAYABgBZAQAAqAUAAAAA&#10;">
                      <v:fill on="t" opacity="0f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1、中国境内无法获取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99060</wp:posOffset>
                      </wp:positionV>
                      <wp:extent cx="71755" cy="71755"/>
                      <wp:effectExtent l="5080" t="5080" r="18415" b="1841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420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9pt;margin-top:7.8pt;height:5.65pt;width:5.65pt;z-index:251663360;mso-width-relative:page;mso-height-relative:page;" fillcolor="#FFFFFF" filled="t" stroked="t" coordsize="21600,21600" o:gfxdata="UEsDBAoAAAAAAIdO4kAAAAAAAAAAAAAAAAAEAAAAZHJzL1BLAwQUAAAACACHTuJA1izl1dIAAAAG&#10;AQAADwAAAGRycy9kb3ducmV2LnhtbE2OzU7DMBCE70i8g7VI3KiTVk1LiFMhJHrjQEGcN/ESB+J1&#10;FLt/b9/tCU6j0Yxmvmpz8oM60BT7wAbyWQaKuA22587A58frwxpUTMgWh8Bk4EwRNvXtTYWlDUd+&#10;p8MudUpGOJZowKU0llrH1pHHOAsjsWTfYfKYxE6dthMeZdwPep5lhfbYszw4HOnFUfu723sDbJf6&#10;7Qfb8fy86r9W2zgt3Lox5v4uz55AJTqlvzJc8QUdamFqwp5tVIN4AU8iywLUNV7koBoD8+IRdF3p&#10;//j1BVBLAwQUAAAACACHTuJAFl5AaxcCAABQBAAADgAAAGRycy9lMm9Eb2MueG1srVTNjhMxDL4j&#10;8Q5R7nTaou6iUacr7ZZyQYC08ABpkpmJlD/FaWf6AvAGnLhw57n6HDhJt/vDpQdyyDi289n+7Mzy&#10;ZjSa7GUA5WxDZ5MpJdJyJ5TtGvrt6+bNO0ogMiuYdlY29CCB3qxev1oOvpZz1zstZCAIYqEefEP7&#10;GH1dVcB7aRhMnJcWja0LhkU8hq4SgQ2IbnQ1n06vqsEF4YPjEgC162KkJ8RwCaBrW8Xl2vGdkTYW&#10;1CA1i1gS9MoDXeVs21by+LltQUaiG4qVxrxjEJS3aa9WS1Z3gfle8VMK7JIUXtRkmLIY9Ay1ZpGR&#10;XVD/QBnFgwPXxgl3piqFZEawitn0BTf3PfMy14JUgz+TDv8Pln/afwlEiYbOKbHMYMOPP38cf/05&#10;/v5O5omewUONXvce/eJ460Ycmgc9oDJVPbbBpC/WQ9CO5B7O5MoxEo7K69n1YkEJR0sREbt6vOoD&#10;xA/SGZKEhgbsXCaU7T9CLK4PLikSOK3ERmmdD6Hb3ulA9gy7vMmr3NW+Z0WbO43hoLjm0M8wtCVD&#10;Q6/eLjB5znCuW5wnFI1HbsB2GfDZjRPUCX+aVuIlBXmaXMp6zaAvftlUps6oKANeYHUvmXhvBYkH&#10;j/xbfHY0JWOkoERLfKVJyp6RKX2JJyahLeaSmlealKQ4bkeESeLWiQM2dOeD6nrkO7c0u+Og5SJO&#10;jyJN8tNzBn38Eaz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Ys5dXSAAAABgEAAA8AAAAAAAAA&#10;AQAgAAAAIgAAAGRycy9kb3ducmV2LnhtbFBLAQIUABQAAAAIAIdO4kAWXkBrFwIAAFAEAAAOAAAA&#10;AAAAAAEAIAAAACEBAABkcnMvZTJvRG9jLnhtbFBLBQYAAAAABgAGAFkBAACqBQAAAAA=&#10;">
                      <v:fill on="t" opacity="0f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2、无法以合理的商业条件获取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99695</wp:posOffset>
                      </wp:positionV>
                      <wp:extent cx="71755" cy="71755"/>
                      <wp:effectExtent l="5080" t="5080" r="18415" b="1841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420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pt;margin-top:7.85pt;height:5.65pt;width:5.65pt;z-index:251664384;mso-width-relative:page;mso-height-relative:page;" fillcolor="#FFFFFF" filled="t" stroked="t" coordsize="21600,21600" o:gfxdata="UEsDBAoAAAAAAIdO4kAAAAAAAAAAAAAAAAAEAAAAZHJzL1BLAwQUAAAACACHTuJAuMF/rtMAAAAG&#10;AQAADwAAAGRycy9kb3ducmV2LnhtbE2PzU7DMBCE70i8g7VI3KjdlpAqjVMhJLhxoEWcN/ESp8Tr&#10;yHb/3h73BMedGc18W2/ObhRHCnHwrGE+UyCIO28G7jV87l4fViBiQjY4eiYNF4qwaW5vaqyMP/EH&#10;HbepF7mEY4UabEpTJWXsLDmMMz8RZ+/bB4cpn6GXJuApl7tRLpR6kg4HzgsWJ3qx1P1sD04Dm0K+&#10;77GbLs/l8FW+xbC0q1br+7u5WoNIdE5/YbjiZ3RoMlPrD2yiGDU85k9SlosSxNUuliBaDYtSgWxq&#10;+R+/+QVQSwMEFAAAAAgAh07iQOO3tIwXAgAAUAQAAA4AAABkcnMvZTJvRG9jLnhtbK1UzY4TMQy+&#10;I/EOUe502q26i0adrgSlXBAg7fIAbpKZiZQ/JWln+gLwBpy4cOe5+hw4Sbf7w6UHcsg4tvPZ/uzM&#10;8nbUiuyFD9Kahs4mU0qEYZZL0zX02/3mzVtKQgTDQVkjGnoQgd6uXr9aDq4WV7a3igtPEMSEenAN&#10;7WN0dVUF1gsNYWKdMGhsrdcQ8ei7insYEF2r6mo6va4G67nzlokQULsuRnpC9JcA2raVTKwt22lh&#10;YkH1QkHEkkIvXaCrnG3bCha/tG0QkaiGYqUx7xgE5W3aq9US6s6D6yU7pQCXpPCiJg3SYNAz1Boi&#10;kJ2X/0BpybwNto0TZnVVCsmMYBWz6Qtu7npwIteCVAd3Jj38P1j2ef/VE8kbOqfEgMaGH3/+OP76&#10;c/z9ncwTPYMLNXrdOfSL4zs74tA86AMqU9Vj63X6Yj0E7Uju4UyuGCNhqLyZ3SwWlDC0FBGxq8er&#10;zof4UVhNktBQj53LhML+U4jF9cElRQpWSb6RSuWD77bvlSd7wC5v8ip3leuhaHOnMVworjn0Mwxl&#10;yNDQ6/kCk2eAc93iPKGoHXITTJcBn904QZ3wp2klXlKQp8mlrNcQ+uKXTWXqtIzC4wWoewH8g+Ek&#10;Hhzyb/DZ0ZSMFpwSJfCVJil7RpDqEk9MQhnMJTWvNClJcdyOCJPEreUHbOjOedn1yHduaXbHQctF&#10;nB5FmuSn5wz6+CNY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4wX+u0wAAAAYBAAAPAAAAAAAA&#10;AAEAIAAAACIAAABkcnMvZG93bnJldi54bWxQSwECFAAUAAAACACHTuJA47e0jBcCAABQBAAADgAA&#10;AAAAAAABACAAAAAiAQAAZHJzL2Uyb0RvYy54bWxQSwUGAAAAAAYABgBZAQAAqwUAAAAA&#10;">
                      <v:fill on="t" opacity="0f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原因阐述：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highlight w:val="none"/>
              </w:rPr>
              <w:t>三、进口产品所属行业主管部门意见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893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ind w:firstLine="4879" w:firstLineChars="203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ind w:firstLine="4879" w:firstLineChars="203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ind w:firstLine="4879" w:firstLineChars="203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盖  章</w:t>
            </w:r>
          </w:p>
          <w:p>
            <w:pPr>
              <w:spacing w:line="360" w:lineRule="exact"/>
              <w:ind w:firstLine="5599" w:firstLineChars="2333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字体管家印象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黄彦文行书字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718"/>
        <w:tab w:val="left" w:pos="4770"/>
      </w:tabs>
      <w:ind w:firstLine="48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8DE6FD"/>
    <w:multiLevelType w:val="singleLevel"/>
    <w:tmpl w:val="E18DE6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A17CB6D"/>
    <w:multiLevelType w:val="singleLevel"/>
    <w:tmpl w:val="2A17CB6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C3984D6"/>
    <w:multiLevelType w:val="singleLevel"/>
    <w:tmpl w:val="3C3984D6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97F40"/>
    <w:rsid w:val="36D97F40"/>
    <w:rsid w:val="6AE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2022-05-24T06:08:00Z</dcterms:created>
  <dc:creator>纳西1381287019</dc:creator>
  <cp:lastModifiedBy>纳西1381287019</cp:lastModifiedBy>
  <dcterms:modified xsi:type="dcterms:W3CDTF">2022-06-07T02:10:20Z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52905599E4394946B5A52E0456B0B18B</vt:lpwstr>
  </property>
</Properties>
</file>